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1A53F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դեկտեմբերի</w:t>
      </w:r>
      <w:proofErr w:type="spellEnd"/>
      <w:r w:rsidR="001A53F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A53F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ԵՔ-ԳՀԱՊՁԲ-21/32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="00FF4548">
        <w:rPr>
          <w:rFonts w:ascii="GHEA Grapalat" w:hAnsi="GHEA Grapalat" w:cs="Sylfaen"/>
        </w:rPr>
        <w:t>Կենտրոն</w:t>
      </w:r>
      <w:proofErr w:type="spellEnd"/>
      <w:r w:rsidR="00FF4548">
        <w:rPr>
          <w:rFonts w:ascii="GHEA Grapalat" w:hAnsi="GHEA Grapalat" w:cs="Sylfaen"/>
        </w:rPr>
        <w:t xml:space="preserve"> </w:t>
      </w:r>
      <w:proofErr w:type="spellStart"/>
      <w:r w:rsidR="00FF4548">
        <w:rPr>
          <w:rFonts w:ascii="GHEA Grapalat" w:hAnsi="GHEA Grapalat" w:cs="Sylfaen"/>
        </w:rPr>
        <w:t>վարչական</w:t>
      </w:r>
      <w:proofErr w:type="spellEnd"/>
      <w:r w:rsidR="00FF4548">
        <w:rPr>
          <w:rFonts w:ascii="GHEA Grapalat" w:hAnsi="GHEA Grapalat" w:cs="Sylfaen"/>
        </w:rPr>
        <w:t xml:space="preserve"> </w:t>
      </w:r>
      <w:proofErr w:type="spellStart"/>
      <w:r w:rsidR="00FF4548">
        <w:rPr>
          <w:rFonts w:ascii="GHEA Grapalat" w:hAnsi="GHEA Grapalat" w:cs="Sylfaen"/>
        </w:rPr>
        <w:t>շրջանի</w:t>
      </w:r>
      <w:proofErr w:type="spellEnd"/>
      <w:r w:rsidR="00FF4548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="00FF4548">
        <w:rPr>
          <w:rFonts w:ascii="GHEA Grapalat" w:hAnsi="GHEA Grapalat" w:cs="Sylfaen"/>
        </w:rPr>
        <w:t>համակարգչային</w:t>
      </w:r>
      <w:proofErr w:type="spellEnd"/>
      <w:r w:rsidR="00FF4548">
        <w:rPr>
          <w:rFonts w:ascii="GHEA Grapalat" w:hAnsi="GHEA Grapalat" w:cs="Sylfaen"/>
        </w:rPr>
        <w:t xml:space="preserve"> </w:t>
      </w:r>
      <w:proofErr w:type="spellStart"/>
      <w:r w:rsidR="00FF4548">
        <w:rPr>
          <w:rFonts w:ascii="GHEA Grapalat" w:hAnsi="GHEA Grapalat" w:cs="Sylfaen"/>
        </w:rPr>
        <w:t>սարքավորումների</w:t>
      </w:r>
      <w:proofErr w:type="spellEnd"/>
      <w:r w:rsidR="00FF4548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1A53F7">
        <w:rPr>
          <w:rFonts w:ascii="GHEA Grapalat" w:hAnsi="GHEA Grapalat" w:cs="Sylfaen"/>
        </w:rPr>
        <w:t>ԵՔ-ԳՀԱՊՁԲ-21/32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FF4548">
        <w:rPr>
          <w:rFonts w:ascii="GHEA Grapalat" w:hAnsi="GHEA Grapalat" w:cs="Sylfaen"/>
        </w:rPr>
        <w:t>21.</w:t>
      </w:r>
      <w:r w:rsidR="001A53F7">
        <w:rPr>
          <w:rFonts w:ascii="GHEA Grapalat" w:hAnsi="GHEA Grapalat" w:cs="Sylfaen"/>
        </w:rPr>
        <w:t>12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20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FF4548">
        <w:rPr>
          <w:rFonts w:ascii="GHEA Grapalat" w:hAnsi="GHEA Grapalat" w:cs="Sylfaen"/>
        </w:rPr>
        <w:t>2</w:t>
      </w:r>
      <w:r w:rsidR="001A53F7">
        <w:rPr>
          <w:rFonts w:ascii="GHEA Grapalat" w:hAnsi="GHEA Grapalat" w:cs="Sylfaen"/>
        </w:rPr>
        <w:t>2.12</w:t>
      </w:r>
      <w:r w:rsidR="00475011">
        <w:rPr>
          <w:rFonts w:ascii="GHEA Grapalat" w:hAnsi="GHEA Grapalat" w:cs="Sylfaen"/>
        </w:rPr>
        <w:t>.2020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տրամադրված պարզաբանումները`</w:t>
      </w:r>
    </w:p>
    <w:p w:rsidR="001337CA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</w:p>
    <w:p w:rsidR="001A53F7" w:rsidRPr="001A53F7" w:rsidRDefault="001A53F7" w:rsidP="001A53F7">
      <w:pPr>
        <w:pStyle w:val="BodyTextIndent3"/>
        <w:tabs>
          <w:tab w:val="left" w:pos="540"/>
        </w:tabs>
        <w:spacing w:line="240" w:lineRule="auto"/>
        <w:ind w:left="0"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 w:rsidRPr="001A53F7">
        <w:rPr>
          <w:rFonts w:ascii="GHEA Grapalat" w:hAnsi="GHEA Grapalat" w:cs="Sylfaen"/>
          <w:sz w:val="22"/>
          <w:szCs w:val="22"/>
        </w:rPr>
        <w:t>Հարգելի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գորընկերներ</w:t>
      </w:r>
      <w:proofErr w:type="spellEnd"/>
      <w:r w:rsidRPr="001A53F7">
        <w:rPr>
          <w:rFonts w:ascii="GHEA Grapalat" w:hAnsi="GHEA Grapalat" w:cs="Sylfaen"/>
          <w:sz w:val="22"/>
          <w:szCs w:val="22"/>
        </w:rPr>
        <w:t>՝</w:t>
      </w:r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1A53F7" w:rsidRPr="001A53F7" w:rsidRDefault="001A53F7" w:rsidP="001A53F7">
      <w:pPr>
        <w:pStyle w:val="BodyTextIndent3"/>
        <w:tabs>
          <w:tab w:val="left" w:pos="540"/>
        </w:tabs>
        <w:spacing w:line="240" w:lineRule="auto"/>
        <w:ind w:left="0"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 w:rsidRPr="001A53F7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ենք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տալ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պարզաբանում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9-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րդ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չափաբաժնի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Բոլոր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նշված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քարթրիջները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վերոհիշյալ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չափաբաժնի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տեխնիկական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բնութագրում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տարբեր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են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ենք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նշել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յուրաքանչյուր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քարթրիջի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քանակը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որպեսզի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ճիշտ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միջին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գին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կարողանանք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ձևավորել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ինչպես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նաև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Laser jet Pro MFP M227 sdn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տպիչի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խնդրում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ենք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նշել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թե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որ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քարթրիջն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A53F7">
        <w:rPr>
          <w:rFonts w:ascii="GHEA Grapalat" w:hAnsi="GHEA Grapalat" w:cs="Sylfaen"/>
          <w:sz w:val="22"/>
          <w:szCs w:val="22"/>
        </w:rPr>
        <w:t>է</w:t>
      </w:r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անհրաժեշտ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Ձեզ</w:t>
      </w:r>
      <w:proofErr w:type="spellEnd"/>
      <w:r w:rsidRPr="001A53F7">
        <w:rPr>
          <w:rFonts w:ascii="GHEA Grapalat" w:hAnsi="GHEA Grapalat" w:cs="Sylfaen"/>
          <w:sz w:val="22"/>
          <w:szCs w:val="22"/>
        </w:rPr>
        <w:t>՝</w:t>
      </w:r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թմբուկ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-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քարթրիջը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թե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տոներ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Pr="001A53F7">
        <w:rPr>
          <w:rFonts w:ascii="GHEA Grapalat" w:hAnsi="GHEA Grapalat" w:cs="Sylfaen"/>
          <w:sz w:val="22"/>
          <w:szCs w:val="22"/>
        </w:rPr>
        <w:t>քարթրիջը</w:t>
      </w:r>
      <w:proofErr w:type="spellEnd"/>
      <w:r w:rsidRPr="001A53F7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FF4548" w:rsidRPr="003B4447" w:rsidRDefault="001A53F7" w:rsidP="001A53F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proofErr w:type="spellStart"/>
      <w:r w:rsidRPr="001A53F7">
        <w:rPr>
          <w:rFonts w:ascii="GHEA Grapalat" w:hAnsi="GHEA Grapalat" w:cs="Sylfaen"/>
          <w:sz w:val="22"/>
          <w:szCs w:val="22"/>
        </w:rPr>
        <w:t>Շնորհակալություն</w:t>
      </w:r>
      <w:proofErr w:type="spellEnd"/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:rsidR="004125ED" w:rsidRPr="004125ED" w:rsidRDefault="004125ED" w:rsidP="004125ED">
      <w:pPr>
        <w:pStyle w:val="NormalWeb"/>
        <w:shd w:val="clear" w:color="auto" w:fill="FFFFFF"/>
        <w:spacing w:before="0" w:beforeAutospacing="0" w:after="0" w:afterAutospacing="0"/>
        <w:ind w:firstLine="27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Ի պատասխան «ԵՔ-ԳՀԱՊՁԲ-21/32» ծածկագրով հայտարարված գնման ընթացակարգի</w:t>
      </w:r>
      <w:r w:rsidRPr="004125ED">
        <w:rPr>
          <w:rFonts w:ascii="Calibri" w:eastAsiaTheme="minorEastAsia" w:hAnsi="Calibri" w:cs="Calibri"/>
          <w:sz w:val="22"/>
          <w:szCs w:val="22"/>
          <w:lang w:val="af-ZA"/>
        </w:rPr>
        <w:t> 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հարցման</w:t>
      </w:r>
      <w:r w:rsidRPr="004125ED">
        <w:rPr>
          <w:rFonts w:ascii="Calibri" w:eastAsiaTheme="minorEastAsia" w:hAnsi="Calibri" w:cs="Calibri"/>
          <w:sz w:val="22"/>
          <w:szCs w:val="22"/>
          <w:lang w:val="af-ZA"/>
        </w:rPr>
        <w:t> 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տեղեկացնում ենք, որ 9-րդ չափաբաժնի համար նախատեսված են հետևյալ քանակները ըստ տեսակների՝ HP Laser jet 1020 —</w:t>
      </w:r>
      <w:r w:rsidRPr="004125ED">
        <w:rPr>
          <w:rFonts w:ascii="Calibri" w:eastAsiaTheme="minorEastAsia" w:hAnsi="Calibri" w:cs="Calibri"/>
          <w:sz w:val="22"/>
          <w:szCs w:val="22"/>
          <w:lang w:val="af-ZA"/>
        </w:rPr>
        <w:t> 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5 հատ, Laser jet Pro MFP M227 sdn —</w:t>
      </w:r>
      <w:r w:rsidRPr="004125ED">
        <w:rPr>
          <w:rFonts w:ascii="Calibri" w:eastAsiaTheme="minorEastAsia" w:hAnsi="Calibri" w:cs="Calibri"/>
          <w:sz w:val="22"/>
          <w:szCs w:val="22"/>
          <w:lang w:val="af-ZA"/>
        </w:rPr>
        <w:t> 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5 հատ, WORKCENTER PE 120i —</w:t>
      </w:r>
      <w:r w:rsidRPr="004125ED">
        <w:rPr>
          <w:rFonts w:ascii="Calibri" w:eastAsiaTheme="minorEastAsia" w:hAnsi="Calibri" w:cs="Calibri"/>
          <w:sz w:val="22"/>
          <w:szCs w:val="22"/>
          <w:lang w:val="af-ZA"/>
        </w:rPr>
        <w:t> 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4 հատ ա</w:t>
      </w:r>
      <w:r w:rsidR="005740DA">
        <w:rPr>
          <w:rFonts w:ascii="GHEA Grapalat" w:eastAsiaTheme="minorEastAsia" w:hAnsi="GHEA Grapalat" w:cs="Sylfaen"/>
          <w:sz w:val="22"/>
          <w:szCs w:val="22"/>
          <w:lang w:val="af-ZA"/>
        </w:rPr>
        <w:t>ն</w:t>
      </w:r>
      <w:bookmarkStart w:id="0" w:name="_GoBack"/>
      <w:bookmarkEnd w:id="0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հրաժեշտ </w:t>
      </w:r>
      <w:proofErr w:type="spellStart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են</w:t>
      </w:r>
      <w:proofErr w:type="spellEnd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proofErr w:type="spellStart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թմբուկ</w:t>
      </w:r>
      <w:proofErr w:type="spellEnd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- </w:t>
      </w:r>
      <w:proofErr w:type="spellStart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քարթրիջ</w:t>
      </w:r>
      <w:proofErr w:type="spellEnd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proofErr w:type="spellStart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տեսակները</w:t>
      </w:r>
      <w:proofErr w:type="spellEnd"/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:</w:t>
      </w:r>
    </w:p>
    <w:p w:rsidR="00A13798" w:rsidRPr="004125ED" w:rsidRDefault="00A13798" w:rsidP="004125ED">
      <w:pPr>
        <w:pStyle w:val="NormalWeb"/>
        <w:shd w:val="clear" w:color="auto" w:fill="FFFFFF"/>
        <w:ind w:firstLine="270"/>
        <w:jc w:val="both"/>
        <w:rPr>
          <w:rFonts w:ascii="GHEA Grapalat" w:eastAsiaTheme="minorEastAsia" w:hAnsi="GHEA Grapalat" w:cs="Sylfaen"/>
          <w:sz w:val="22"/>
          <w:szCs w:val="22"/>
          <w:lang w:val="af-ZA"/>
        </w:rPr>
      </w:pP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A53F7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ԵՔ-ԳՀԱՊՁԲ-21/32</w:t>
      </w:r>
      <w:r w:rsidR="001337CA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ծածկագրով գնահատող հանձնաժողովի քարտուղար</w:t>
      </w:r>
      <w:r w:rsidR="001337CA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 xml:space="preserve"> </w:t>
      </w:r>
      <w:r w:rsidR="002C1CB0" w:rsidRPr="004125ED">
        <w:rPr>
          <w:rFonts w:ascii="GHEA Grapalat" w:eastAsiaTheme="minorEastAsia" w:hAnsi="GHEA Grapalat" w:cs="Sylfaen"/>
          <w:sz w:val="22"/>
          <w:szCs w:val="22"/>
          <w:lang w:val="af-ZA"/>
        </w:rPr>
        <w:t>Ս. Եղիազարյանին: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C37A6" w:rsidRPr="001337CA" w:rsidRDefault="00A13798" w:rsidP="00000F02">
      <w:pPr>
        <w:spacing w:after="0" w:line="240" w:lineRule="auto"/>
        <w:ind w:firstLine="709"/>
        <w:jc w:val="both"/>
        <w:rPr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2C1CB0" w:rsidRPr="002C1CB0">
        <w:rPr>
          <w:rFonts w:ascii="GHEA Grapalat" w:hAnsi="GHEA Grapalat"/>
          <w:szCs w:val="24"/>
          <w:lang w:val="hy-AM"/>
        </w:rPr>
        <w:t>syuzanna.</w:t>
      </w:r>
      <w:r w:rsidR="002C1CB0" w:rsidRPr="00000F02">
        <w:rPr>
          <w:rFonts w:ascii="GHEA Grapalat" w:hAnsi="GHEA Grapalat"/>
          <w:szCs w:val="24"/>
          <w:lang w:val="hy-AM"/>
        </w:rPr>
        <w:t>yeghiazaryan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74" w:rsidRDefault="00706374" w:rsidP="001805F6">
      <w:pPr>
        <w:spacing w:after="0" w:line="240" w:lineRule="auto"/>
      </w:pPr>
      <w:r>
        <w:separator/>
      </w:r>
    </w:p>
  </w:endnote>
  <w:endnote w:type="continuationSeparator" w:id="0">
    <w:p w:rsidR="00706374" w:rsidRDefault="00706374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0637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0637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70637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74" w:rsidRDefault="00706374" w:rsidP="001805F6">
      <w:pPr>
        <w:spacing w:after="0" w:line="240" w:lineRule="auto"/>
      </w:pPr>
      <w:r>
        <w:separator/>
      </w:r>
    </w:p>
  </w:footnote>
  <w:footnote w:type="continuationSeparator" w:id="0">
    <w:p w:rsidR="00706374" w:rsidRDefault="00706374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6798B"/>
    <w:rsid w:val="00130930"/>
    <w:rsid w:val="001337CA"/>
    <w:rsid w:val="00172D24"/>
    <w:rsid w:val="001805F6"/>
    <w:rsid w:val="001A53F7"/>
    <w:rsid w:val="001B396B"/>
    <w:rsid w:val="001E71ED"/>
    <w:rsid w:val="001F6E5D"/>
    <w:rsid w:val="00233D97"/>
    <w:rsid w:val="002C10BF"/>
    <w:rsid w:val="002C1CB0"/>
    <w:rsid w:val="00325451"/>
    <w:rsid w:val="003448CF"/>
    <w:rsid w:val="00373C76"/>
    <w:rsid w:val="003B4447"/>
    <w:rsid w:val="003D577F"/>
    <w:rsid w:val="004125ED"/>
    <w:rsid w:val="004421E5"/>
    <w:rsid w:val="00475011"/>
    <w:rsid w:val="00476AF7"/>
    <w:rsid w:val="00477E29"/>
    <w:rsid w:val="00496A12"/>
    <w:rsid w:val="004D0C09"/>
    <w:rsid w:val="0056354B"/>
    <w:rsid w:val="005740DA"/>
    <w:rsid w:val="00596637"/>
    <w:rsid w:val="00614290"/>
    <w:rsid w:val="00645F93"/>
    <w:rsid w:val="00670F9C"/>
    <w:rsid w:val="006E5533"/>
    <w:rsid w:val="00706374"/>
    <w:rsid w:val="007361C9"/>
    <w:rsid w:val="00841527"/>
    <w:rsid w:val="008815C8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C37A6"/>
    <w:rsid w:val="00BD2371"/>
    <w:rsid w:val="00BE3A36"/>
    <w:rsid w:val="00C118E7"/>
    <w:rsid w:val="00C47418"/>
    <w:rsid w:val="00C52F77"/>
    <w:rsid w:val="00C71E62"/>
    <w:rsid w:val="00C81EC0"/>
    <w:rsid w:val="00CD469C"/>
    <w:rsid w:val="00CE7E5D"/>
    <w:rsid w:val="00D61D3E"/>
    <w:rsid w:val="00E71479"/>
    <w:rsid w:val="00F947C0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36</cp:revision>
  <cp:lastPrinted>2020-02-26T04:59:00Z</cp:lastPrinted>
  <dcterms:created xsi:type="dcterms:W3CDTF">2018-11-20T13:06:00Z</dcterms:created>
  <dcterms:modified xsi:type="dcterms:W3CDTF">2020-12-22T11:49:00Z</dcterms:modified>
</cp:coreProperties>
</file>